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05" w:rsidRPr="000C070E" w:rsidRDefault="00370D05" w:rsidP="00414995">
      <w:pPr>
        <w:jc w:val="center"/>
        <w:rPr>
          <w:rFonts w:ascii="Bookman Old Style" w:hAnsi="Bookman Old Style"/>
          <w:b/>
          <w:sz w:val="48"/>
          <w:szCs w:val="48"/>
          <w:lang w:val="el-GR"/>
        </w:rPr>
      </w:pPr>
      <w:r w:rsidRPr="00DF7019">
        <w:rPr>
          <w:rFonts w:ascii="Bookman Old Style" w:hAnsi="Bookman Old Style"/>
          <w:b/>
          <w:sz w:val="48"/>
          <w:szCs w:val="48"/>
          <w:lang w:val="el-GR"/>
        </w:rPr>
        <w:t>Δελτίο Τύπου</w:t>
      </w:r>
    </w:p>
    <w:p w:rsidR="00370D05" w:rsidRDefault="00370D05" w:rsidP="00196649">
      <w:pPr>
        <w:spacing w:after="0" w:line="360" w:lineRule="auto"/>
        <w:jc w:val="both"/>
        <w:rPr>
          <w:rFonts w:cs="Calibri"/>
          <w:sz w:val="24"/>
          <w:szCs w:val="24"/>
          <w:lang w:val="el-GR"/>
        </w:rPr>
      </w:pPr>
      <w:r w:rsidRPr="00B65620">
        <w:rPr>
          <w:rFonts w:cs="Calibri"/>
          <w:sz w:val="24"/>
          <w:szCs w:val="24"/>
        </w:rPr>
        <w:t>H</w:t>
      </w:r>
      <w:r w:rsidRPr="00B65620">
        <w:rPr>
          <w:rFonts w:cs="Calibri"/>
          <w:sz w:val="24"/>
          <w:szCs w:val="24"/>
          <w:lang w:val="el-GR"/>
        </w:rPr>
        <w:t xml:space="preserve"> </w:t>
      </w:r>
      <w:r w:rsidRPr="00B65620">
        <w:rPr>
          <w:rFonts w:cs="Calibri"/>
          <w:b/>
          <w:sz w:val="24"/>
          <w:szCs w:val="24"/>
          <w:lang w:val="el-GR"/>
        </w:rPr>
        <w:t>Περιφέρεια Αττικής</w:t>
      </w:r>
      <w:r w:rsidRPr="00B65620">
        <w:rPr>
          <w:rFonts w:cs="Calibri"/>
          <w:sz w:val="24"/>
          <w:szCs w:val="24"/>
          <w:lang w:val="el-GR"/>
        </w:rPr>
        <w:t xml:space="preserve"> σε συνεργασία με το </w:t>
      </w:r>
      <w:r w:rsidRPr="00B65620">
        <w:rPr>
          <w:rFonts w:cs="Calibri"/>
          <w:b/>
          <w:sz w:val="24"/>
          <w:szCs w:val="24"/>
          <w:lang w:val="el-GR"/>
        </w:rPr>
        <w:t>Δήμο Ελληνικού-Αργυρούπολης</w:t>
      </w:r>
      <w:r w:rsidRPr="00B65620">
        <w:rPr>
          <w:rFonts w:cs="Calibri"/>
          <w:sz w:val="24"/>
          <w:szCs w:val="24"/>
          <w:lang w:val="el-GR"/>
        </w:rPr>
        <w:t xml:space="preserve"> , στο πλαίσιο του έργου «Δράσεις Ψηφιακής Εκπαίδευσης και Ψηφιακού Εγγραμματισμού» (Επιχειρησιακό Πρόγραμμα «Αττική 2014-2020») διοργανώνουν κύκλο δωρεάν διαδικτυακών σεμιναρίων</w:t>
      </w:r>
      <w:r>
        <w:rPr>
          <w:rFonts w:cs="Calibri"/>
          <w:sz w:val="24"/>
          <w:szCs w:val="24"/>
          <w:lang w:val="el-GR"/>
        </w:rPr>
        <w:t xml:space="preserve"> (</w:t>
      </w:r>
      <w:r w:rsidRPr="00F14261">
        <w:rPr>
          <w:rFonts w:cs="Calibri"/>
          <w:sz w:val="24"/>
          <w:szCs w:val="24"/>
          <w:lang w:val="el-GR"/>
        </w:rPr>
        <w:t>webinars</w:t>
      </w:r>
      <w:r>
        <w:rPr>
          <w:rFonts w:cs="Calibri"/>
          <w:sz w:val="24"/>
          <w:szCs w:val="24"/>
          <w:lang w:val="el-GR"/>
        </w:rPr>
        <w:t xml:space="preserve">) για την ενημέρωση </w:t>
      </w:r>
      <w:r w:rsidRPr="00F14261">
        <w:rPr>
          <w:rFonts w:cs="Calibri"/>
          <w:sz w:val="24"/>
          <w:szCs w:val="24"/>
          <w:lang w:val="el-GR"/>
        </w:rPr>
        <w:t xml:space="preserve">ενηλίκων (18+) γονέων και κηδεμόνων, στελεχών της δημόσιας </w:t>
      </w:r>
      <w:r>
        <w:rPr>
          <w:rFonts w:cs="Calibri"/>
          <w:sz w:val="24"/>
          <w:szCs w:val="24"/>
          <w:lang w:val="el-GR"/>
        </w:rPr>
        <w:t xml:space="preserve">και τοπικής </w:t>
      </w:r>
      <w:r w:rsidRPr="00F14261">
        <w:rPr>
          <w:rFonts w:cs="Calibri"/>
          <w:sz w:val="24"/>
          <w:szCs w:val="24"/>
          <w:lang w:val="el-GR"/>
        </w:rPr>
        <w:t>διοίκησης αλλά και του ιδιωτικού τομέα, επιχειρηματιών, μελών οργανώσεων του ευρύτερου τ</w:t>
      </w:r>
      <w:r>
        <w:rPr>
          <w:rFonts w:cs="Calibri"/>
          <w:sz w:val="24"/>
          <w:szCs w:val="24"/>
          <w:lang w:val="el-GR"/>
        </w:rPr>
        <w:t xml:space="preserve">ομέα και όλων των δημοτών </w:t>
      </w:r>
      <w:r w:rsidRPr="00F14261">
        <w:rPr>
          <w:rFonts w:cs="Calibri"/>
          <w:sz w:val="24"/>
          <w:szCs w:val="24"/>
          <w:lang w:val="el-GR"/>
        </w:rPr>
        <w:t>, σχετικά με υπηρεσίες, εργαλεία και μεθόδους για την ασφαλή και αποτελεσματική χρήση του διαδικτύου.</w:t>
      </w:r>
    </w:p>
    <w:p w:rsidR="00370D05" w:rsidRPr="00F14261" w:rsidRDefault="00370D05" w:rsidP="00196649">
      <w:pPr>
        <w:spacing w:after="0" w:line="360" w:lineRule="auto"/>
        <w:jc w:val="both"/>
        <w:rPr>
          <w:rFonts w:cs="Calibri"/>
          <w:sz w:val="24"/>
          <w:szCs w:val="24"/>
          <w:lang w:val="el-GR"/>
        </w:rPr>
      </w:pPr>
    </w:p>
    <w:p w:rsidR="00370D05" w:rsidRDefault="00370D05" w:rsidP="009055C6">
      <w:pPr>
        <w:spacing w:after="0" w:line="360" w:lineRule="auto"/>
        <w:jc w:val="both"/>
        <w:rPr>
          <w:rFonts w:cs="Calibri"/>
          <w:sz w:val="24"/>
          <w:szCs w:val="24"/>
          <w:lang w:val="el-GR"/>
        </w:rPr>
      </w:pPr>
      <w:r>
        <w:rPr>
          <w:rFonts w:cs="Calibri"/>
          <w:sz w:val="24"/>
          <w:szCs w:val="24"/>
          <w:lang w:val="el-GR"/>
        </w:rPr>
        <w:t xml:space="preserve">Σας περιμένουμε διαδικτυακά την </w:t>
      </w:r>
      <w:r>
        <w:rPr>
          <w:rFonts w:cs="Calibri"/>
          <w:b/>
          <w:sz w:val="24"/>
          <w:szCs w:val="24"/>
          <w:lang w:val="el-GR"/>
        </w:rPr>
        <w:t xml:space="preserve">Τετάρτη 23 Μαρτίου 2022 στις 18:00 σε ένα ακόμη </w:t>
      </w:r>
      <w:r>
        <w:rPr>
          <w:rFonts w:cs="Calibri"/>
          <w:b/>
          <w:sz w:val="24"/>
          <w:szCs w:val="24"/>
        </w:rPr>
        <w:t>webinar</w:t>
      </w:r>
      <w:r>
        <w:rPr>
          <w:rFonts w:cs="Calibri"/>
          <w:b/>
          <w:sz w:val="24"/>
          <w:szCs w:val="24"/>
          <w:lang w:val="el-GR"/>
        </w:rPr>
        <w:t xml:space="preserve"> της δράσης, με θέμα «</w:t>
      </w:r>
      <w:r w:rsidRPr="00BA5C24">
        <w:rPr>
          <w:rFonts w:cs="Calibri"/>
          <w:b/>
          <w:sz w:val="24"/>
          <w:szCs w:val="24"/>
          <w:lang w:val="el-GR"/>
        </w:rPr>
        <w:t>Ικανότητα Αναζήτησης, Διαχείρισης, Οργάνωσης και Αρχειοθέτησης Πληροφοριών</w:t>
      </w:r>
      <w:r>
        <w:rPr>
          <w:rFonts w:cs="Calibri"/>
          <w:b/>
          <w:sz w:val="24"/>
          <w:szCs w:val="24"/>
          <w:lang w:val="el-GR"/>
        </w:rPr>
        <w:t xml:space="preserve">» </w:t>
      </w:r>
      <w:r>
        <w:rPr>
          <w:rFonts w:cs="Calibri"/>
          <w:sz w:val="24"/>
          <w:szCs w:val="24"/>
          <w:lang w:val="el-GR"/>
        </w:rPr>
        <w:t xml:space="preserve">στο κανάλι </w:t>
      </w:r>
      <w:r>
        <w:rPr>
          <w:rFonts w:cs="Calibri"/>
          <w:sz w:val="24"/>
          <w:szCs w:val="24"/>
        </w:rPr>
        <w:t>YouTube</w:t>
      </w:r>
      <w:r>
        <w:rPr>
          <w:rFonts w:cs="Calibri"/>
          <w:sz w:val="24"/>
          <w:szCs w:val="24"/>
          <w:lang w:val="el-GR"/>
        </w:rPr>
        <w:t xml:space="preserve"> και στη σελίδα </w:t>
      </w:r>
      <w:r>
        <w:rPr>
          <w:rFonts w:cs="Calibri"/>
          <w:sz w:val="24"/>
          <w:szCs w:val="24"/>
        </w:rPr>
        <w:t>Facebook</w:t>
      </w:r>
      <w:r>
        <w:rPr>
          <w:rFonts w:cs="Calibri"/>
          <w:sz w:val="24"/>
          <w:szCs w:val="24"/>
          <w:lang w:val="el-GR"/>
        </w:rPr>
        <w:t xml:space="preserve"> του Ψηφιακού Εγγραμματισμού.</w:t>
      </w:r>
    </w:p>
    <w:p w:rsidR="00370D05" w:rsidRDefault="00370D05" w:rsidP="009055C6">
      <w:pPr>
        <w:spacing w:after="0" w:line="360" w:lineRule="auto"/>
        <w:jc w:val="both"/>
        <w:rPr>
          <w:rFonts w:cs="Calibri"/>
          <w:b/>
          <w:sz w:val="24"/>
          <w:szCs w:val="24"/>
          <w:lang w:val="el-GR"/>
        </w:rPr>
      </w:pPr>
    </w:p>
    <w:p w:rsidR="00370D05" w:rsidRPr="00702449" w:rsidRDefault="00370D05" w:rsidP="009055C6">
      <w:pPr>
        <w:spacing w:after="0" w:line="360" w:lineRule="auto"/>
        <w:jc w:val="both"/>
        <w:rPr>
          <w:rFonts w:cs="Calibri"/>
          <w:lang w:val="el-GR"/>
        </w:rPr>
      </w:pPr>
      <w:r>
        <w:rPr>
          <w:rFonts w:cs="Calibri"/>
          <w:b/>
          <w:sz w:val="24"/>
          <w:szCs w:val="24"/>
          <w:lang w:val="el-GR"/>
        </w:rPr>
        <w:t>Εισηγήτρια</w:t>
      </w:r>
      <w:r w:rsidRPr="00F84FA3">
        <w:rPr>
          <w:rFonts w:cs="Calibri"/>
          <w:sz w:val="24"/>
          <w:szCs w:val="24"/>
          <w:lang w:val="el-GR"/>
        </w:rPr>
        <w:t xml:space="preserve"> είναι </w:t>
      </w:r>
      <w:r>
        <w:rPr>
          <w:rFonts w:cs="Calibri"/>
          <w:sz w:val="24"/>
          <w:szCs w:val="24"/>
          <w:lang w:val="el-GR"/>
        </w:rPr>
        <w:t>η</w:t>
      </w:r>
      <w:r w:rsidRPr="00F84FA3">
        <w:rPr>
          <w:rFonts w:cs="Calibri"/>
          <w:sz w:val="24"/>
          <w:szCs w:val="24"/>
          <w:lang w:val="el-GR"/>
        </w:rPr>
        <w:t xml:space="preserve"> </w:t>
      </w:r>
      <w:r>
        <w:rPr>
          <w:rFonts w:cs="Calibri"/>
          <w:b/>
          <w:sz w:val="24"/>
          <w:szCs w:val="24"/>
          <w:lang w:val="el-GR"/>
        </w:rPr>
        <w:t>κα Έφη Σαμαρτζοπάνου</w:t>
      </w:r>
      <w:r w:rsidRPr="00366689">
        <w:rPr>
          <w:rFonts w:cs="Calibri"/>
          <w:b/>
          <w:sz w:val="24"/>
          <w:szCs w:val="24"/>
          <w:lang w:val="el-GR"/>
        </w:rPr>
        <w:t xml:space="preserve">, </w:t>
      </w:r>
      <w:r w:rsidRPr="00E90005">
        <w:rPr>
          <w:rFonts w:cs="Calibri"/>
          <w:b/>
          <w:sz w:val="24"/>
          <w:szCs w:val="24"/>
          <w:lang w:val="el-GR"/>
        </w:rPr>
        <w:t>Μηχανικός Πληροφορ</w:t>
      </w:r>
      <w:r>
        <w:rPr>
          <w:rFonts w:cs="Calibri"/>
          <w:b/>
          <w:sz w:val="24"/>
          <w:szCs w:val="24"/>
          <w:lang w:val="el-GR"/>
        </w:rPr>
        <w:t>ικής στις Ένοπλες Δυνάμεις και συγγραφέας παιδικών β</w:t>
      </w:r>
      <w:r w:rsidRPr="00E90005">
        <w:rPr>
          <w:rFonts w:cs="Calibri"/>
          <w:b/>
          <w:sz w:val="24"/>
          <w:szCs w:val="24"/>
          <w:lang w:val="el-GR"/>
        </w:rPr>
        <w:t>ιβλίων για την εισαγωγή των παιδιών στην Πληροφορική</w:t>
      </w:r>
      <w:r>
        <w:rPr>
          <w:rFonts w:cs="Calibri"/>
          <w:b/>
          <w:sz w:val="24"/>
          <w:szCs w:val="24"/>
          <w:lang w:val="el-GR"/>
        </w:rPr>
        <w:t xml:space="preserve">. </w:t>
      </w:r>
      <w:r w:rsidRPr="009055C6">
        <w:rPr>
          <w:rFonts w:cs="Calibri"/>
          <w:sz w:val="24"/>
          <w:szCs w:val="24"/>
          <w:lang w:val="el-GR"/>
        </w:rPr>
        <w:t xml:space="preserve"> </w:t>
      </w:r>
      <w:r w:rsidRPr="00702449">
        <w:rPr>
          <w:rFonts w:cs="Calibri"/>
          <w:sz w:val="24"/>
          <w:szCs w:val="24"/>
          <w:lang w:val="el-GR"/>
        </w:rPr>
        <w:t xml:space="preserve">Όσοι επιθυμούν να βρεθούν μαζί μας, παρακαλούμε όπως κάνετε εγγραφή στην παρακάτω φόρμα: </w:t>
      </w:r>
      <w:hyperlink r:id="rId7" w:history="1">
        <w:r w:rsidRPr="00702449">
          <w:rPr>
            <w:rStyle w:val="Hyperlink"/>
            <w:rFonts w:cs="Calibri"/>
            <w:sz w:val="24"/>
            <w:szCs w:val="24"/>
          </w:rPr>
          <w:t>https</w:t>
        </w:r>
        <w:r w:rsidRPr="00702449">
          <w:rPr>
            <w:rStyle w:val="Hyperlink"/>
            <w:rFonts w:cs="Calibri"/>
            <w:sz w:val="24"/>
            <w:szCs w:val="24"/>
            <w:lang w:val="el-GR"/>
          </w:rPr>
          <w:t>://</w:t>
        </w:r>
        <w:r w:rsidRPr="00702449">
          <w:rPr>
            <w:rStyle w:val="Hyperlink"/>
            <w:rFonts w:cs="Calibri"/>
            <w:sz w:val="24"/>
            <w:szCs w:val="24"/>
          </w:rPr>
          <w:t>tinyurl</w:t>
        </w:r>
        <w:r w:rsidRPr="00702449">
          <w:rPr>
            <w:rStyle w:val="Hyperlink"/>
            <w:rFonts w:cs="Calibri"/>
            <w:sz w:val="24"/>
            <w:szCs w:val="24"/>
            <w:lang w:val="el-GR"/>
          </w:rPr>
          <w:t>.</w:t>
        </w:r>
        <w:r w:rsidRPr="00702449">
          <w:rPr>
            <w:rStyle w:val="Hyperlink"/>
            <w:rFonts w:cs="Calibri"/>
            <w:sz w:val="24"/>
            <w:szCs w:val="24"/>
          </w:rPr>
          <w:t>com</w:t>
        </w:r>
        <w:r w:rsidRPr="00702449">
          <w:rPr>
            <w:rStyle w:val="Hyperlink"/>
            <w:rFonts w:cs="Calibri"/>
            <w:sz w:val="24"/>
            <w:szCs w:val="24"/>
            <w:lang w:val="el-GR"/>
          </w:rPr>
          <w:t>/</w:t>
        </w:r>
        <w:r w:rsidRPr="00702449">
          <w:rPr>
            <w:rStyle w:val="Hyperlink"/>
            <w:rFonts w:cs="Calibri"/>
            <w:sz w:val="24"/>
            <w:szCs w:val="24"/>
          </w:rPr>
          <w:t>digitalattiki</w:t>
        </w:r>
      </w:hyperlink>
      <w:r w:rsidRPr="00702449">
        <w:rPr>
          <w:rFonts w:cs="Calibri"/>
          <w:sz w:val="24"/>
          <w:szCs w:val="24"/>
          <w:lang w:val="el-GR"/>
        </w:rPr>
        <w:t xml:space="preserve"> </w:t>
      </w:r>
    </w:p>
    <w:p w:rsidR="00370D05" w:rsidRPr="00414995" w:rsidRDefault="00370D05" w:rsidP="00DF7019">
      <w:pPr>
        <w:jc w:val="both"/>
        <w:rPr>
          <w:rFonts w:cs="Calibri"/>
          <w:b/>
          <w:sz w:val="24"/>
          <w:szCs w:val="24"/>
          <w:lang w:val="el-GR"/>
        </w:rPr>
      </w:pPr>
      <w:r w:rsidRPr="00414995">
        <w:rPr>
          <w:rFonts w:cs="Calibri"/>
          <w:sz w:val="24"/>
          <w:szCs w:val="24"/>
          <w:lang w:val="el-GR"/>
        </w:rPr>
        <w:t xml:space="preserve">Η συμμετοχή στο συγκεκριμένο </w:t>
      </w:r>
      <w:r w:rsidRPr="00414995">
        <w:rPr>
          <w:rFonts w:cs="Calibri"/>
          <w:sz w:val="24"/>
          <w:szCs w:val="24"/>
        </w:rPr>
        <w:t>w</w:t>
      </w:r>
      <w:r w:rsidRPr="00414995">
        <w:rPr>
          <w:rFonts w:cs="Calibri"/>
          <w:sz w:val="24"/>
          <w:szCs w:val="24"/>
          <w:lang w:val="el-GR"/>
        </w:rPr>
        <w:t xml:space="preserve">ebinar είναι </w:t>
      </w:r>
      <w:r>
        <w:rPr>
          <w:rFonts w:cs="Calibri"/>
          <w:sz w:val="24"/>
          <w:szCs w:val="24"/>
          <w:lang w:val="el-GR"/>
        </w:rPr>
        <w:t>δωρεάν</w:t>
      </w:r>
      <w:r w:rsidRPr="00414995">
        <w:rPr>
          <w:rFonts w:cs="Calibri"/>
          <w:sz w:val="24"/>
          <w:szCs w:val="24"/>
          <w:lang w:val="el-GR"/>
        </w:rPr>
        <w:t xml:space="preserve"> σε όλους τους δημότες και η παρακολούθησή του δεν απαιτεί καμία προηγούμενη γνώση, εμπειρία ή εξοικείωση του συμμετέχοντα σε θέματα διαδικτύου. Με την ολοκλήρωση του </w:t>
      </w:r>
      <w:r w:rsidRPr="00414995">
        <w:rPr>
          <w:rFonts w:cs="Calibri"/>
          <w:sz w:val="24"/>
          <w:szCs w:val="24"/>
        </w:rPr>
        <w:t>w</w:t>
      </w:r>
      <w:r w:rsidRPr="00414995">
        <w:rPr>
          <w:rFonts w:cs="Calibri"/>
          <w:sz w:val="24"/>
          <w:szCs w:val="24"/>
          <w:lang w:val="el-GR"/>
        </w:rPr>
        <w:t xml:space="preserve">ebinar οι συμμετέχοντες θα λάβουν σχετική βεβαίωση παρακολούθησης, εφόσον το επιθυμούν. </w:t>
      </w:r>
    </w:p>
    <w:p w:rsidR="00370D05" w:rsidRPr="00702449" w:rsidRDefault="00370D05" w:rsidP="0086175C">
      <w:pPr>
        <w:jc w:val="both"/>
        <w:rPr>
          <w:rFonts w:ascii="Bookman Old Style" w:hAnsi="Bookman Old Style"/>
          <w:b/>
          <w:sz w:val="24"/>
          <w:lang w:val="el-GR"/>
        </w:rPr>
      </w:pPr>
      <w:r>
        <w:rPr>
          <w:rFonts w:cs="Calibri"/>
          <w:b/>
          <w:sz w:val="24"/>
          <w:szCs w:val="24"/>
          <w:lang w:val="el-GR"/>
        </w:rPr>
        <w:t>Η</w:t>
      </w:r>
      <w:r w:rsidRPr="00702449">
        <w:rPr>
          <w:rFonts w:cs="Calibri"/>
          <w:b/>
          <w:sz w:val="24"/>
          <w:szCs w:val="24"/>
          <w:lang w:val="el-GR"/>
        </w:rPr>
        <w:t xml:space="preserve"> δράση </w:t>
      </w:r>
      <w:r>
        <w:rPr>
          <w:rFonts w:cs="Calibri"/>
          <w:b/>
          <w:sz w:val="24"/>
          <w:szCs w:val="24"/>
          <w:lang w:val="el-GR"/>
        </w:rPr>
        <w:t>συνεχίζεται</w:t>
      </w:r>
      <w:r w:rsidRPr="00702449">
        <w:rPr>
          <w:rFonts w:cs="Calibri"/>
          <w:b/>
          <w:sz w:val="24"/>
          <w:szCs w:val="24"/>
          <w:lang w:val="el-GR"/>
        </w:rPr>
        <w:t xml:space="preserve"> τον Μάρτιο </w:t>
      </w:r>
      <w:r>
        <w:rPr>
          <w:rFonts w:cs="Calibri"/>
          <w:b/>
          <w:sz w:val="24"/>
          <w:szCs w:val="24"/>
          <w:lang w:val="el-GR"/>
        </w:rPr>
        <w:t>ως εξής</w:t>
      </w:r>
      <w:r w:rsidRPr="00702449">
        <w:rPr>
          <w:rFonts w:cs="Calibri"/>
          <w:b/>
          <w:sz w:val="24"/>
          <w:szCs w:val="24"/>
          <w:lang w:val="el-GR"/>
        </w:rPr>
        <w:t>:</w:t>
      </w:r>
    </w:p>
    <w:tbl>
      <w:tblPr>
        <w:tblW w:w="9633" w:type="dxa"/>
        <w:jc w:val="center"/>
        <w:tblLayout w:type="fixed"/>
        <w:tblLook w:val="0000"/>
      </w:tblPr>
      <w:tblGrid>
        <w:gridCol w:w="2693"/>
        <w:gridCol w:w="1559"/>
        <w:gridCol w:w="5381"/>
      </w:tblGrid>
      <w:tr w:rsidR="00370D05" w:rsidRPr="00ED66F1" w:rsidTr="000C070E">
        <w:trPr>
          <w:jc w:val="center"/>
        </w:trPr>
        <w:tc>
          <w:tcPr>
            <w:tcW w:w="2693" w:type="dxa"/>
            <w:tcBorders>
              <w:top w:val="single" w:sz="4" w:space="0" w:color="000000"/>
              <w:left w:val="single" w:sz="4" w:space="0" w:color="000000"/>
              <w:bottom w:val="single" w:sz="4" w:space="0" w:color="000000"/>
            </w:tcBorders>
          </w:tcPr>
          <w:p w:rsidR="00370D05" w:rsidRPr="00ED66F1" w:rsidRDefault="00370D05" w:rsidP="000C070E">
            <w:pPr>
              <w:snapToGrid w:val="0"/>
              <w:jc w:val="center"/>
              <w:rPr>
                <w:b/>
              </w:rPr>
            </w:pPr>
            <w:r w:rsidRPr="00ED66F1">
              <w:rPr>
                <w:b/>
              </w:rPr>
              <w:t>ΤΕΤΑΡΤΗ</w:t>
            </w:r>
          </w:p>
        </w:tc>
        <w:tc>
          <w:tcPr>
            <w:tcW w:w="1559" w:type="dxa"/>
            <w:tcBorders>
              <w:top w:val="single" w:sz="4" w:space="0" w:color="000000"/>
              <w:left w:val="single" w:sz="4" w:space="0" w:color="000000"/>
              <w:bottom w:val="single" w:sz="4" w:space="0" w:color="000000"/>
              <w:right w:val="single" w:sz="4" w:space="0" w:color="auto"/>
            </w:tcBorders>
          </w:tcPr>
          <w:p w:rsidR="00370D05" w:rsidRPr="00ED66F1" w:rsidRDefault="00370D05" w:rsidP="00F135A4">
            <w:pPr>
              <w:snapToGrid w:val="0"/>
              <w:jc w:val="center"/>
            </w:pPr>
            <w:r w:rsidRPr="00ED66F1">
              <w:t>ΩΡΑ</w:t>
            </w:r>
          </w:p>
        </w:tc>
        <w:tc>
          <w:tcPr>
            <w:tcW w:w="5381" w:type="dxa"/>
            <w:tcBorders>
              <w:top w:val="single" w:sz="4" w:space="0" w:color="auto"/>
              <w:left w:val="single" w:sz="4" w:space="0" w:color="auto"/>
              <w:bottom w:val="single" w:sz="4" w:space="0" w:color="auto"/>
              <w:right w:val="single" w:sz="4" w:space="0" w:color="auto"/>
            </w:tcBorders>
          </w:tcPr>
          <w:p w:rsidR="00370D05" w:rsidRPr="00ED66F1" w:rsidRDefault="00370D05" w:rsidP="00F135A4">
            <w:pPr>
              <w:snapToGrid w:val="0"/>
              <w:jc w:val="center"/>
            </w:pPr>
            <w:r w:rsidRPr="00ED66F1">
              <w:t>ΘΕΜΑ ΕΙΣΗΓΗΣΗΣ</w:t>
            </w:r>
          </w:p>
        </w:tc>
      </w:tr>
      <w:tr w:rsidR="00370D05" w:rsidRPr="00B65620" w:rsidTr="000C070E">
        <w:trPr>
          <w:jc w:val="center"/>
        </w:trPr>
        <w:tc>
          <w:tcPr>
            <w:tcW w:w="2693" w:type="dxa"/>
            <w:tcBorders>
              <w:top w:val="single" w:sz="4" w:space="0" w:color="000000"/>
              <w:left w:val="single" w:sz="4" w:space="0" w:color="000000"/>
              <w:bottom w:val="single" w:sz="4" w:space="0" w:color="000000"/>
            </w:tcBorders>
          </w:tcPr>
          <w:p w:rsidR="00370D05" w:rsidRPr="00ED66F1" w:rsidRDefault="00370D05" w:rsidP="00F135A4">
            <w:pPr>
              <w:snapToGrid w:val="0"/>
              <w:jc w:val="center"/>
              <w:rPr>
                <w:b/>
              </w:rPr>
            </w:pPr>
            <w:bookmarkStart w:id="0" w:name="_GoBack"/>
            <w:r w:rsidRPr="00ED66F1">
              <w:rPr>
                <w:b/>
              </w:rPr>
              <w:t>23 ΜΑΡΤΙΟΥ 2022</w:t>
            </w:r>
          </w:p>
        </w:tc>
        <w:tc>
          <w:tcPr>
            <w:tcW w:w="1559" w:type="dxa"/>
            <w:tcBorders>
              <w:top w:val="single" w:sz="4" w:space="0" w:color="000000"/>
              <w:left w:val="single" w:sz="4" w:space="0" w:color="000000"/>
              <w:bottom w:val="single" w:sz="4" w:space="0" w:color="000000"/>
              <w:right w:val="single" w:sz="4" w:space="0" w:color="auto"/>
            </w:tcBorders>
          </w:tcPr>
          <w:p w:rsidR="00370D05" w:rsidRPr="00ED66F1" w:rsidRDefault="00370D05" w:rsidP="00F135A4">
            <w:pPr>
              <w:jc w:val="center"/>
              <w:rPr>
                <w:b/>
              </w:rPr>
            </w:pPr>
            <w:r w:rsidRPr="00ED66F1">
              <w:rPr>
                <w:rFonts w:cs="Microsoft Sans Serif"/>
                <w:b/>
              </w:rPr>
              <w:t>18:00 – 19:00</w:t>
            </w:r>
          </w:p>
        </w:tc>
        <w:tc>
          <w:tcPr>
            <w:tcW w:w="5381" w:type="dxa"/>
            <w:tcBorders>
              <w:top w:val="single" w:sz="4" w:space="0" w:color="auto"/>
              <w:left w:val="single" w:sz="4" w:space="0" w:color="auto"/>
              <w:bottom w:val="single" w:sz="4" w:space="0" w:color="auto"/>
              <w:right w:val="single" w:sz="4" w:space="0" w:color="auto"/>
            </w:tcBorders>
          </w:tcPr>
          <w:p w:rsidR="00370D05" w:rsidRPr="00ED66F1" w:rsidRDefault="00370D05" w:rsidP="00F135A4">
            <w:pPr>
              <w:shd w:val="clear" w:color="auto" w:fill="FFFFFF"/>
              <w:spacing w:before="100" w:beforeAutospacing="1" w:after="100" w:afterAutospacing="1"/>
              <w:outlineLvl w:val="2"/>
              <w:rPr>
                <w:b/>
                <w:bCs/>
                <w:color w:val="222222"/>
                <w:lang w:val="el-GR"/>
              </w:rPr>
            </w:pPr>
            <w:r w:rsidRPr="00ED66F1">
              <w:rPr>
                <w:b/>
                <w:bCs/>
                <w:color w:val="222222"/>
                <w:lang w:val="el-GR"/>
              </w:rPr>
              <w:t xml:space="preserve">Ικανότητα Αναζήτησης, Διαχείρισης, Οργάνωσης και Αρχειοθέτησης Πληροφοριών </w:t>
            </w:r>
          </w:p>
        </w:tc>
      </w:tr>
      <w:bookmarkEnd w:id="0"/>
      <w:tr w:rsidR="00370D05" w:rsidRPr="00B65620" w:rsidTr="000C070E">
        <w:trPr>
          <w:jc w:val="center"/>
        </w:trPr>
        <w:tc>
          <w:tcPr>
            <w:tcW w:w="2693" w:type="dxa"/>
            <w:tcBorders>
              <w:top w:val="single" w:sz="4" w:space="0" w:color="000000"/>
              <w:left w:val="single" w:sz="4" w:space="0" w:color="000000"/>
              <w:bottom w:val="single" w:sz="4" w:space="0" w:color="000000"/>
            </w:tcBorders>
          </w:tcPr>
          <w:p w:rsidR="00370D05" w:rsidRPr="00ED66F1" w:rsidRDefault="00370D05" w:rsidP="00F135A4">
            <w:pPr>
              <w:snapToGrid w:val="0"/>
              <w:jc w:val="center"/>
            </w:pPr>
            <w:r w:rsidRPr="00ED66F1">
              <w:t>30 ΜΑΡΤΙΟΥ 2022</w:t>
            </w:r>
          </w:p>
        </w:tc>
        <w:tc>
          <w:tcPr>
            <w:tcW w:w="1559" w:type="dxa"/>
            <w:tcBorders>
              <w:top w:val="single" w:sz="4" w:space="0" w:color="000000"/>
              <w:left w:val="single" w:sz="4" w:space="0" w:color="000000"/>
              <w:bottom w:val="single" w:sz="4" w:space="0" w:color="000000"/>
              <w:right w:val="single" w:sz="4" w:space="0" w:color="auto"/>
            </w:tcBorders>
          </w:tcPr>
          <w:p w:rsidR="00370D05" w:rsidRPr="00ED66F1" w:rsidRDefault="00370D05" w:rsidP="00F135A4">
            <w:pPr>
              <w:jc w:val="center"/>
            </w:pPr>
            <w:r w:rsidRPr="00ED66F1">
              <w:rPr>
                <w:rFonts w:cs="Microsoft Sans Serif"/>
              </w:rPr>
              <w:t>18:00 – 19:00</w:t>
            </w:r>
          </w:p>
        </w:tc>
        <w:tc>
          <w:tcPr>
            <w:tcW w:w="5381" w:type="dxa"/>
            <w:tcBorders>
              <w:top w:val="single" w:sz="4" w:space="0" w:color="auto"/>
              <w:left w:val="single" w:sz="4" w:space="0" w:color="auto"/>
              <w:bottom w:val="single" w:sz="4" w:space="0" w:color="auto"/>
              <w:right w:val="single" w:sz="4" w:space="0" w:color="auto"/>
            </w:tcBorders>
          </w:tcPr>
          <w:p w:rsidR="00370D05" w:rsidRPr="00ED66F1" w:rsidRDefault="00370D05" w:rsidP="00F135A4">
            <w:pPr>
              <w:shd w:val="clear" w:color="auto" w:fill="FFFFFF"/>
              <w:spacing w:before="100" w:beforeAutospacing="1" w:after="100" w:afterAutospacing="1"/>
              <w:outlineLvl w:val="2"/>
              <w:rPr>
                <w:bCs/>
                <w:strike/>
                <w:color w:val="222222"/>
                <w:lang w:val="el-GR"/>
              </w:rPr>
            </w:pPr>
            <w:r w:rsidRPr="00ED66F1">
              <w:rPr>
                <w:bCs/>
                <w:color w:val="222222"/>
                <w:lang w:val="el-GR"/>
              </w:rPr>
              <w:t>Ιατρικές Πληροφορίες στο Διαδίκτυο και Κίνδυνοι</w:t>
            </w:r>
          </w:p>
        </w:tc>
      </w:tr>
    </w:tbl>
    <w:p w:rsidR="00370D05" w:rsidRDefault="00370D05" w:rsidP="00414995">
      <w:pPr>
        <w:rPr>
          <w:rFonts w:cs="Calibri"/>
          <w:sz w:val="24"/>
          <w:lang w:val="el-GR"/>
        </w:rPr>
      </w:pPr>
    </w:p>
    <w:p w:rsidR="00370D05" w:rsidRPr="000E323F" w:rsidRDefault="00370D05" w:rsidP="002901D0">
      <w:pPr>
        <w:jc w:val="both"/>
        <w:rPr>
          <w:rFonts w:cs="Calibri"/>
          <w:sz w:val="24"/>
          <w:lang w:val="el-GR"/>
        </w:rPr>
      </w:pPr>
      <w:r w:rsidRPr="00414995">
        <w:rPr>
          <w:rFonts w:cs="Calibri"/>
          <w:sz w:val="24"/>
          <w:lang w:val="el-GR"/>
        </w:rPr>
        <w:t>Για τη δράση ο Περιφερειάρχης Αττικής κ. Γιώργος Πατούλης</w:t>
      </w:r>
      <w:r w:rsidRPr="000E323F">
        <w:rPr>
          <w:rFonts w:cs="Calibri"/>
          <w:sz w:val="24"/>
          <w:lang w:val="el-GR"/>
        </w:rPr>
        <w:t xml:space="preserve"> </w:t>
      </w:r>
      <w:r w:rsidRPr="00414995">
        <w:rPr>
          <w:rFonts w:cs="Calibri"/>
          <w:sz w:val="24"/>
          <w:lang w:val="el-GR"/>
        </w:rPr>
        <w:t xml:space="preserve">δήλωσε σχετικά:  </w:t>
      </w:r>
      <w:r>
        <w:rPr>
          <w:rFonts w:cs="Calibri"/>
          <w:sz w:val="24"/>
          <w:lang w:val="el-GR"/>
        </w:rPr>
        <w:t>«</w:t>
      </w:r>
      <w:r>
        <w:rPr>
          <w:rFonts w:cs="Calibri"/>
          <w:i/>
          <w:sz w:val="24"/>
          <w:szCs w:val="24"/>
          <w:lang w:val="el-GR"/>
        </w:rPr>
        <w:t xml:space="preserve">Στόχος μας είναι η </w:t>
      </w:r>
      <w:r w:rsidRPr="00993AA9">
        <w:rPr>
          <w:rFonts w:cs="Calibri"/>
          <w:i/>
          <w:sz w:val="24"/>
          <w:szCs w:val="24"/>
          <w:lang w:val="el-GR"/>
        </w:rPr>
        <w:t>Περιφέρεια Αττικής να σηματοδοτήσει τον δρόμο στην υπόλοιπη Ελληνι</w:t>
      </w:r>
      <w:r>
        <w:rPr>
          <w:rFonts w:cs="Calibri"/>
          <w:i/>
          <w:sz w:val="24"/>
          <w:szCs w:val="24"/>
          <w:lang w:val="el-GR"/>
        </w:rPr>
        <w:t xml:space="preserve">κή επικράτεια για το αυτονόητο: </w:t>
      </w:r>
      <w:r w:rsidRPr="00993AA9">
        <w:rPr>
          <w:rFonts w:cs="Calibri"/>
          <w:i/>
          <w:sz w:val="24"/>
          <w:szCs w:val="24"/>
          <w:lang w:val="el-GR"/>
        </w:rPr>
        <w:t>όλοι μας ψηφιακά εγγράμματοι αντιμετωπίζοντας τις προκλήσεις του ψηφιακού αναλφαβητισμού στη μετά Covid 19 εποχή. Με το συντονιστικό κέντρο της δράσης Ψηφιακού Εγγραμματισμού έχουμε σκοπό την ανάδειξη των δυνατοτήτων του διαδικτύου και την εκπαίδευση των χρηστών, προκειμένου να αναπτύξουν κριτική ικανότητα και  να μπορούν να προστατεύουν τον εαυτό τους και την οικογένεια τους»</w:t>
      </w:r>
    </w:p>
    <w:p w:rsidR="00370D05" w:rsidRDefault="00370D05" w:rsidP="000802B7">
      <w:pPr>
        <w:jc w:val="both"/>
        <w:rPr>
          <w:rFonts w:ascii="Times New Roman" w:hAnsi="Times New Roman"/>
          <w:sz w:val="24"/>
          <w:szCs w:val="24"/>
          <w:lang w:val="el-GR" w:eastAsia="el-GR"/>
        </w:rPr>
      </w:pPr>
      <w:r w:rsidRPr="00414995">
        <w:rPr>
          <w:rFonts w:cs="Calibri"/>
          <w:sz w:val="24"/>
          <w:lang w:val="el-GR"/>
        </w:rPr>
        <w:t>Ο</w:t>
      </w:r>
      <w:r>
        <w:rPr>
          <w:rFonts w:cs="Calibri"/>
          <w:sz w:val="24"/>
          <w:lang w:val="el-GR"/>
        </w:rPr>
        <w:t>/Η</w:t>
      </w:r>
      <w:r w:rsidRPr="00414995">
        <w:rPr>
          <w:rFonts w:cs="Calibri"/>
          <w:sz w:val="24"/>
          <w:lang w:val="el-GR"/>
        </w:rPr>
        <w:t xml:space="preserve"> Δ</w:t>
      </w:r>
      <w:r w:rsidRPr="000802B7">
        <w:rPr>
          <w:rFonts w:ascii="Times New Roman" w:hAnsi="Times New Roman"/>
          <w:b/>
          <w:bCs/>
          <w:sz w:val="24"/>
          <w:lang w:val="el-GR"/>
        </w:rPr>
        <w:t xml:space="preserve"> </w:t>
      </w:r>
      <w:r w:rsidRPr="001C1159">
        <w:rPr>
          <w:rFonts w:ascii="Times New Roman" w:hAnsi="Times New Roman"/>
          <w:b/>
          <w:bCs/>
          <w:sz w:val="24"/>
          <w:lang w:val="el-GR"/>
        </w:rPr>
        <w:t>Ο Δήμαρχος κ. Γιάννης Κωνσταντάτος</w:t>
      </w:r>
      <w:r w:rsidRPr="007D16B7">
        <w:rPr>
          <w:rFonts w:ascii="Times New Roman" w:hAnsi="Times New Roman"/>
          <w:sz w:val="24"/>
          <w:lang w:val="el-GR"/>
        </w:rPr>
        <w:t xml:space="preserve">  επίσης ανέφερε χαρακτηριστικά: </w:t>
      </w:r>
      <w:r w:rsidRPr="007D16B7">
        <w:rPr>
          <w:rFonts w:ascii="Times New Roman" w:hAnsi="Times New Roman"/>
          <w:sz w:val="24"/>
          <w:szCs w:val="24"/>
          <w:lang w:val="el-GR" w:eastAsia="el-GR"/>
        </w:rPr>
        <w:t>Οφείλουμε και μπορούμε να αντιμετωπίζουμε κάθε ηλεκτρονική απειλή. Είμαστε δίπλα σε κάθε δημότη θωρακίζοντας τον με ψηφιακές δεξιότητες και εφοδιάζοντας τον με εκπαιδευτικά εργαλεία έτσι ώστε να αξιοποιήσουμε την αξία των νέων τεχνολογιών με θετική και ορθή χρήση.</w:t>
      </w:r>
      <w:r>
        <w:rPr>
          <w:rFonts w:ascii="Times New Roman" w:hAnsi="Times New Roman"/>
          <w:sz w:val="24"/>
          <w:szCs w:val="24"/>
          <w:lang w:val="el-GR" w:eastAsia="el-GR"/>
        </w:rPr>
        <w:t xml:space="preserve"> </w:t>
      </w:r>
    </w:p>
    <w:p w:rsidR="00370D05" w:rsidRPr="001C1159" w:rsidRDefault="00370D05" w:rsidP="000802B7">
      <w:pPr>
        <w:jc w:val="both"/>
        <w:rPr>
          <w:rFonts w:ascii="Times New Roman" w:hAnsi="Times New Roman"/>
          <w:b/>
          <w:bCs/>
          <w:sz w:val="24"/>
          <w:szCs w:val="24"/>
          <w:lang w:val="el-GR" w:eastAsia="el-GR"/>
        </w:rPr>
      </w:pPr>
      <w:r w:rsidRPr="001C1159">
        <w:rPr>
          <w:rFonts w:ascii="Times New Roman" w:hAnsi="Times New Roman"/>
          <w:b/>
          <w:bCs/>
          <w:sz w:val="24"/>
          <w:szCs w:val="24"/>
          <w:lang w:val="el-GR" w:eastAsia="el-GR"/>
        </w:rPr>
        <w:t>Πληρ. Τμήμα Παιδείας και Δια Βίου Μάθησης, Δήμου Ελληνικού -Αργυρούπολης τηλ. 21320180781-2 .</w:t>
      </w:r>
    </w:p>
    <w:tbl>
      <w:tblPr>
        <w:tblpPr w:leftFromText="180" w:rightFromText="180" w:vertAnchor="text" w:horzAnchor="margin" w:tblpXSpec="center" w:tblpY="2655"/>
        <w:tblW w:w="0" w:type="auto"/>
        <w:tblLook w:val="00A0"/>
      </w:tblPr>
      <w:tblGrid>
        <w:gridCol w:w="2802"/>
        <w:gridCol w:w="4054"/>
      </w:tblGrid>
      <w:tr w:rsidR="00370D05" w:rsidRPr="00ED66F1" w:rsidTr="000802B7">
        <w:trPr>
          <w:trHeight w:val="841"/>
        </w:trPr>
        <w:tc>
          <w:tcPr>
            <w:tcW w:w="2802" w:type="dxa"/>
            <w:vAlign w:val="center"/>
          </w:tcPr>
          <w:p w:rsidR="00370D05" w:rsidRPr="00ED66F1" w:rsidRDefault="00370D05" w:rsidP="000802B7">
            <w:pPr>
              <w:spacing w:after="0" w:line="360" w:lineRule="auto"/>
              <w:jc w:val="center"/>
              <w:rPr>
                <w:rFonts w:ascii="Bookman Old Style" w:hAnsi="Bookman Old Style" w:cs="Arial"/>
                <w:b/>
                <w:bCs/>
                <w:color w:val="44546A"/>
                <w:sz w:val="28"/>
                <w:szCs w:val="28"/>
                <w:u w:val="single"/>
              </w:rPr>
            </w:pPr>
            <w:r w:rsidRPr="00EA6409">
              <w:rPr>
                <w:rFonts w:cs="Calibri"/>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31" type="#_x0000_t75" style="width:45.75pt;height:45.75pt;visibility:visible">
                  <v:imagedata r:id="rId8" o:title=""/>
                </v:shape>
              </w:pict>
            </w:r>
          </w:p>
        </w:tc>
        <w:tc>
          <w:tcPr>
            <w:tcW w:w="4054" w:type="dxa"/>
            <w:vAlign w:val="center"/>
          </w:tcPr>
          <w:p w:rsidR="00370D05" w:rsidRPr="00ED66F1" w:rsidRDefault="00370D05" w:rsidP="000802B7">
            <w:pPr>
              <w:spacing w:before="120" w:after="0"/>
              <w:jc w:val="center"/>
              <w:rPr>
                <w:rFonts w:ascii="Bookman Old Style" w:hAnsi="Bookman Old Style" w:cs="Arial"/>
                <w:b/>
                <w:bCs/>
                <w:color w:val="44546A"/>
                <w:sz w:val="20"/>
                <w:szCs w:val="20"/>
                <w:u w:val="single"/>
              </w:rPr>
            </w:pPr>
            <w:r w:rsidRPr="00ED66F1">
              <w:rPr>
                <w:rFonts w:cs="Calibri"/>
                <w:bCs/>
                <w:color w:val="5B9BD5"/>
                <w:sz w:val="20"/>
                <w:szCs w:val="20"/>
                <w:lang w:val="el-GR"/>
              </w:rPr>
              <w:t xml:space="preserve">1512 </w:t>
            </w:r>
            <w:r w:rsidRPr="00ED66F1">
              <w:rPr>
                <w:rFonts w:cs="Calibri"/>
                <w:bCs/>
                <w:color w:val="5B9BD5"/>
                <w:sz w:val="20"/>
                <w:szCs w:val="20"/>
              </w:rPr>
              <w:t xml:space="preserve">(8:30-14:30 </w:t>
            </w:r>
            <w:r w:rsidRPr="00ED66F1">
              <w:rPr>
                <w:rFonts w:cs="Calibri"/>
                <w:bCs/>
                <w:color w:val="5B9BD5"/>
                <w:sz w:val="20"/>
                <w:szCs w:val="20"/>
                <w:lang w:val="el-GR"/>
              </w:rPr>
              <w:t>αστική χρέωση)</w:t>
            </w:r>
          </w:p>
        </w:tc>
      </w:tr>
      <w:tr w:rsidR="00370D05" w:rsidRPr="00ED66F1" w:rsidTr="000802B7">
        <w:tc>
          <w:tcPr>
            <w:tcW w:w="2802" w:type="dxa"/>
            <w:vAlign w:val="center"/>
          </w:tcPr>
          <w:p w:rsidR="00370D05" w:rsidRPr="00ED66F1" w:rsidRDefault="00370D05" w:rsidP="000802B7">
            <w:pPr>
              <w:spacing w:after="0" w:line="360" w:lineRule="auto"/>
              <w:jc w:val="center"/>
              <w:rPr>
                <w:noProof/>
              </w:rPr>
            </w:pPr>
            <w:r w:rsidRPr="00EA6409">
              <w:rPr>
                <w:rFonts w:cs="Calibri"/>
                <w:noProof/>
                <w:lang w:val="el-GR" w:eastAsia="el-GR"/>
              </w:rPr>
              <w:pict>
                <v:shape id="Picture 10" o:spid="_x0000_i1032" type="#_x0000_t75" style="width:45pt;height:44.25pt;visibility:visible">
                  <v:imagedata r:id="rId9" o:title=""/>
                </v:shape>
              </w:pict>
            </w:r>
          </w:p>
        </w:tc>
        <w:tc>
          <w:tcPr>
            <w:tcW w:w="4054" w:type="dxa"/>
            <w:vAlign w:val="center"/>
          </w:tcPr>
          <w:p w:rsidR="00370D05" w:rsidRPr="00ED66F1" w:rsidRDefault="00370D05" w:rsidP="000802B7">
            <w:pPr>
              <w:spacing w:after="0" w:line="360" w:lineRule="auto"/>
              <w:ind w:left="33"/>
              <w:jc w:val="center"/>
              <w:rPr>
                <w:rFonts w:cs="Calibri"/>
                <w:sz w:val="20"/>
                <w:szCs w:val="20"/>
                <w:lang w:val="el-GR"/>
              </w:rPr>
            </w:pPr>
            <w:hyperlink r:id="rId10" w:history="1">
              <w:r w:rsidRPr="00ED66F1">
                <w:rPr>
                  <w:rStyle w:val="Hyperlink"/>
                  <w:rFonts w:cs="Calibri"/>
                  <w:b/>
                  <w:bCs/>
                  <w:sz w:val="20"/>
                  <w:szCs w:val="20"/>
                </w:rPr>
                <w:t>psifiakospta</w:t>
              </w:r>
              <w:r w:rsidRPr="00ED66F1">
                <w:rPr>
                  <w:rStyle w:val="Hyperlink"/>
                  <w:rFonts w:cs="Calibri"/>
                  <w:b/>
                  <w:bCs/>
                  <w:sz w:val="20"/>
                  <w:szCs w:val="20"/>
                  <w:lang w:val="el-GR"/>
                </w:rPr>
                <w:t>@</w:t>
              </w:r>
              <w:r w:rsidRPr="00ED66F1">
                <w:rPr>
                  <w:rStyle w:val="Hyperlink"/>
                  <w:rFonts w:cs="Calibri"/>
                  <w:b/>
                  <w:bCs/>
                  <w:sz w:val="20"/>
                  <w:szCs w:val="20"/>
                </w:rPr>
                <w:t>gmail</w:t>
              </w:r>
              <w:r w:rsidRPr="00ED66F1">
                <w:rPr>
                  <w:rStyle w:val="Hyperlink"/>
                  <w:rFonts w:cs="Calibri"/>
                  <w:b/>
                  <w:bCs/>
                  <w:sz w:val="20"/>
                  <w:szCs w:val="20"/>
                  <w:lang w:val="el-GR"/>
                </w:rPr>
                <w:t>.</w:t>
              </w:r>
              <w:r w:rsidRPr="00ED66F1">
                <w:rPr>
                  <w:rStyle w:val="Hyperlink"/>
                  <w:rFonts w:cs="Calibri"/>
                  <w:b/>
                  <w:bCs/>
                  <w:sz w:val="20"/>
                  <w:szCs w:val="20"/>
                </w:rPr>
                <w:t>com</w:t>
              </w:r>
            </w:hyperlink>
          </w:p>
        </w:tc>
      </w:tr>
      <w:tr w:rsidR="00370D05" w:rsidRPr="00ED66F1" w:rsidTr="000802B7">
        <w:tc>
          <w:tcPr>
            <w:tcW w:w="2802" w:type="dxa"/>
            <w:vAlign w:val="center"/>
          </w:tcPr>
          <w:p w:rsidR="00370D05" w:rsidRPr="00ED66F1" w:rsidRDefault="00370D05" w:rsidP="000802B7">
            <w:pPr>
              <w:spacing w:after="0" w:line="360" w:lineRule="auto"/>
              <w:jc w:val="center"/>
              <w:rPr>
                <w:noProof/>
              </w:rPr>
            </w:pPr>
            <w:r w:rsidRPr="00EA6409">
              <w:rPr>
                <w:noProof/>
                <w:lang w:val="el-GR" w:eastAsia="el-GR"/>
              </w:rPr>
              <w:pict>
                <v:shape id="Picture 9" o:spid="_x0000_i1033" type="#_x0000_t75" alt="Ο Παγκόσμιος Ιστός (World Wide Web – WWW) - Εισαγωγή στα δίκτυα υπολογιστών" style="width:53.25pt;height:34.5pt;visibility:visible">
                  <v:imagedata r:id="rId11" o:title=""/>
                </v:shape>
              </w:pict>
            </w:r>
          </w:p>
        </w:tc>
        <w:tc>
          <w:tcPr>
            <w:tcW w:w="4054" w:type="dxa"/>
            <w:vAlign w:val="center"/>
          </w:tcPr>
          <w:p w:rsidR="00370D05" w:rsidRPr="00ED66F1" w:rsidRDefault="00370D05" w:rsidP="000802B7">
            <w:pPr>
              <w:spacing w:after="0" w:line="240" w:lineRule="auto"/>
              <w:jc w:val="center"/>
              <w:rPr>
                <w:rFonts w:cs="Calibri"/>
                <w:b/>
                <w:color w:val="0563C1"/>
                <w:sz w:val="20"/>
                <w:szCs w:val="20"/>
                <w:u w:val="single"/>
              </w:rPr>
            </w:pPr>
            <w:hyperlink r:id="rId12" w:history="1">
              <w:r w:rsidRPr="00ED66F1">
                <w:rPr>
                  <w:rStyle w:val="Hyperlink"/>
                  <w:rFonts w:cs="Calibri"/>
                  <w:b/>
                  <w:sz w:val="20"/>
                  <w:szCs w:val="20"/>
                </w:rPr>
                <w:t>ΨΗΦΙΑΚΟΣ ΕΓΓΡΑΜΜΑΤΙΣΜΟΣ | ΠΤΑ ΑΤΤΙΚΗΣ (ptapatt.gr)</w:t>
              </w:r>
            </w:hyperlink>
          </w:p>
        </w:tc>
      </w:tr>
      <w:tr w:rsidR="00370D05" w:rsidRPr="00ED66F1" w:rsidTr="000802B7">
        <w:tc>
          <w:tcPr>
            <w:tcW w:w="2802" w:type="dxa"/>
          </w:tcPr>
          <w:p w:rsidR="00370D05" w:rsidRPr="00ED66F1" w:rsidRDefault="00370D05" w:rsidP="000802B7">
            <w:pPr>
              <w:spacing w:after="0"/>
              <w:jc w:val="center"/>
              <w:rPr>
                <w:rFonts w:ascii="Bookman Old Style" w:hAnsi="Bookman Old Style"/>
                <w:sz w:val="24"/>
                <w:szCs w:val="24"/>
              </w:rPr>
            </w:pPr>
            <w:r w:rsidRPr="00ED66F1">
              <w:rPr>
                <w:rFonts w:eastAsia="Times New Roman"/>
              </w:rPr>
              <w:object w:dxaOrig="975" w:dyaOrig="968">
                <v:shape id="_x0000_i1034" type="#_x0000_t75" style="width:48.75pt;height:48pt" o:ole="">
                  <v:imagedata r:id="rId13" o:title=""/>
                </v:shape>
                <o:OLEObject Type="Embed" ProgID="Paint.Picture" ShapeID="_x0000_i1034" DrawAspect="Content" ObjectID="_1709371401" r:id="rId14"/>
              </w:object>
            </w:r>
          </w:p>
        </w:tc>
        <w:tc>
          <w:tcPr>
            <w:tcW w:w="4054" w:type="dxa"/>
            <w:vAlign w:val="center"/>
          </w:tcPr>
          <w:p w:rsidR="00370D05" w:rsidRPr="00ED66F1" w:rsidRDefault="00370D05" w:rsidP="000802B7">
            <w:pPr>
              <w:spacing w:after="0"/>
              <w:jc w:val="both"/>
              <w:rPr>
                <w:rFonts w:cs="Calibri"/>
                <w:b/>
                <w:sz w:val="20"/>
                <w:szCs w:val="20"/>
              </w:rPr>
            </w:pPr>
            <w:hyperlink r:id="rId15" w:history="1">
              <w:r w:rsidRPr="00ED66F1">
                <w:rPr>
                  <w:rStyle w:val="Hyperlink"/>
                  <w:rFonts w:cs="Calibri"/>
                  <w:b/>
                  <w:sz w:val="20"/>
                  <w:szCs w:val="20"/>
                </w:rPr>
                <w:t>https://www.facebook.com/digital.attiki</w:t>
              </w:r>
            </w:hyperlink>
          </w:p>
          <w:p w:rsidR="00370D05" w:rsidRPr="00ED66F1" w:rsidRDefault="00370D05" w:rsidP="000802B7">
            <w:pPr>
              <w:spacing w:after="0"/>
              <w:jc w:val="both"/>
              <w:rPr>
                <w:rFonts w:cs="Calibri"/>
                <w:b/>
                <w:sz w:val="20"/>
                <w:szCs w:val="20"/>
              </w:rPr>
            </w:pPr>
          </w:p>
        </w:tc>
      </w:tr>
      <w:tr w:rsidR="00370D05" w:rsidRPr="00ED66F1" w:rsidTr="000802B7">
        <w:tc>
          <w:tcPr>
            <w:tcW w:w="2802" w:type="dxa"/>
          </w:tcPr>
          <w:p w:rsidR="00370D05" w:rsidRPr="00ED66F1" w:rsidRDefault="00370D05" w:rsidP="000802B7">
            <w:pPr>
              <w:spacing w:after="0"/>
              <w:jc w:val="center"/>
              <w:rPr>
                <w:noProof/>
              </w:rPr>
            </w:pPr>
            <w:r w:rsidRPr="00ED66F1">
              <w:rPr>
                <w:rFonts w:eastAsia="Times New Roman"/>
              </w:rPr>
              <w:object w:dxaOrig="990" w:dyaOrig="1020">
                <v:shape id="_x0000_i1035" type="#_x0000_t75" style="width:49.5pt;height:51pt" o:ole="">
                  <v:imagedata r:id="rId16" o:title=""/>
                </v:shape>
                <o:OLEObject Type="Embed" ProgID="Paint.Picture" ShapeID="_x0000_i1035" DrawAspect="Content" ObjectID="_1709371402" r:id="rId17"/>
              </w:object>
            </w:r>
            <w:r w:rsidRPr="00ED66F1">
              <w:rPr>
                <w:noProof/>
              </w:rPr>
              <w:t xml:space="preserve"> </w:t>
            </w:r>
          </w:p>
        </w:tc>
        <w:tc>
          <w:tcPr>
            <w:tcW w:w="4054" w:type="dxa"/>
            <w:vAlign w:val="center"/>
          </w:tcPr>
          <w:p w:rsidR="00370D05" w:rsidRPr="00ED66F1" w:rsidRDefault="00370D05" w:rsidP="000802B7">
            <w:pPr>
              <w:spacing w:after="0"/>
              <w:jc w:val="center"/>
              <w:rPr>
                <w:rFonts w:cs="Calibri"/>
                <w:b/>
                <w:color w:val="0000FF"/>
                <w:sz w:val="20"/>
                <w:szCs w:val="20"/>
                <w:u w:val="single"/>
                <w:lang w:val="el-GR"/>
              </w:rPr>
            </w:pPr>
            <w:hyperlink r:id="rId18" w:history="1">
              <w:r w:rsidRPr="00ED66F1">
                <w:rPr>
                  <w:rStyle w:val="Hyperlink"/>
                  <w:rFonts w:cs="Calibri"/>
                  <w:b/>
                  <w:sz w:val="20"/>
                  <w:szCs w:val="20"/>
                  <w:lang w:val="el-GR"/>
                </w:rPr>
                <w:t>https://tinyurl.com/atticadigital</w:t>
              </w:r>
            </w:hyperlink>
          </w:p>
        </w:tc>
      </w:tr>
      <w:tr w:rsidR="00370D05" w:rsidRPr="00ED66F1" w:rsidTr="000802B7">
        <w:tc>
          <w:tcPr>
            <w:tcW w:w="2802" w:type="dxa"/>
          </w:tcPr>
          <w:p w:rsidR="00370D05" w:rsidRPr="00ED66F1" w:rsidRDefault="00370D05" w:rsidP="000802B7">
            <w:pPr>
              <w:spacing w:after="0"/>
              <w:jc w:val="center"/>
            </w:pPr>
            <w:r w:rsidRPr="00ED66F1">
              <w:rPr>
                <w:rFonts w:eastAsia="Times New Roman"/>
              </w:rPr>
              <w:object w:dxaOrig="960" w:dyaOrig="960">
                <v:shape id="_x0000_i1036" type="#_x0000_t75" style="width:48pt;height:48pt" o:ole="">
                  <v:imagedata r:id="rId19" o:title=""/>
                </v:shape>
                <o:OLEObject Type="Embed" ProgID="Paint.Picture" ShapeID="_x0000_i1036" DrawAspect="Content" ObjectID="_1709371403" r:id="rId20"/>
              </w:object>
            </w:r>
          </w:p>
        </w:tc>
        <w:tc>
          <w:tcPr>
            <w:tcW w:w="4054" w:type="dxa"/>
            <w:vAlign w:val="center"/>
          </w:tcPr>
          <w:p w:rsidR="00370D05" w:rsidRPr="00ED66F1" w:rsidRDefault="00370D05" w:rsidP="000802B7">
            <w:pPr>
              <w:spacing w:after="0"/>
              <w:jc w:val="center"/>
              <w:rPr>
                <w:rFonts w:cs="Calibri"/>
                <w:b/>
                <w:sz w:val="20"/>
                <w:szCs w:val="20"/>
              </w:rPr>
            </w:pPr>
            <w:hyperlink r:id="rId21" w:history="1">
              <w:r w:rsidRPr="00ED66F1">
                <w:rPr>
                  <w:rStyle w:val="Hyperlink"/>
                  <w:rFonts w:cs="Calibri"/>
                  <w:b/>
                  <w:sz w:val="20"/>
                  <w:szCs w:val="20"/>
                </w:rPr>
                <w:t>https://www.linkedin.com/in/atticadigital</w:t>
              </w:r>
            </w:hyperlink>
          </w:p>
        </w:tc>
      </w:tr>
      <w:tr w:rsidR="00370D05" w:rsidRPr="00ED66F1" w:rsidTr="000802B7">
        <w:tc>
          <w:tcPr>
            <w:tcW w:w="2802" w:type="dxa"/>
          </w:tcPr>
          <w:p w:rsidR="00370D05" w:rsidRPr="00ED66F1" w:rsidRDefault="00370D05" w:rsidP="000802B7">
            <w:pPr>
              <w:spacing w:after="0"/>
              <w:jc w:val="center"/>
            </w:pPr>
            <w:r w:rsidRPr="00ED66F1">
              <w:rPr>
                <w:rFonts w:eastAsia="Times New Roman"/>
              </w:rPr>
              <w:object w:dxaOrig="968" w:dyaOrig="975">
                <v:shape id="_x0000_i1037" type="#_x0000_t75" style="width:48pt;height:48.75pt" o:ole="">
                  <v:imagedata r:id="rId22" o:title=""/>
                </v:shape>
                <o:OLEObject Type="Embed" ProgID="Paint.Picture" ShapeID="_x0000_i1037" DrawAspect="Content" ObjectID="_1709371404" r:id="rId23"/>
              </w:object>
            </w:r>
          </w:p>
        </w:tc>
        <w:tc>
          <w:tcPr>
            <w:tcW w:w="4054" w:type="dxa"/>
            <w:vAlign w:val="center"/>
          </w:tcPr>
          <w:p w:rsidR="00370D05" w:rsidRPr="00ED66F1" w:rsidRDefault="00370D05" w:rsidP="000802B7">
            <w:pPr>
              <w:spacing w:after="0"/>
              <w:jc w:val="center"/>
              <w:rPr>
                <w:b/>
                <w:sz w:val="20"/>
                <w:szCs w:val="20"/>
              </w:rPr>
            </w:pPr>
            <w:hyperlink r:id="rId24" w:history="1">
              <w:r w:rsidRPr="00ED66F1">
                <w:rPr>
                  <w:rStyle w:val="Hyperlink"/>
                  <w:b/>
                  <w:sz w:val="20"/>
                  <w:szCs w:val="20"/>
                </w:rPr>
                <w:t>https://www.instagram.com/atticadigital</w:t>
              </w:r>
            </w:hyperlink>
          </w:p>
        </w:tc>
      </w:tr>
    </w:tbl>
    <w:p w:rsidR="00370D05" w:rsidRPr="00464AA2" w:rsidRDefault="00370D05" w:rsidP="00123ABC">
      <w:pPr>
        <w:jc w:val="both"/>
        <w:rPr>
          <w:rFonts w:ascii="Bookman Old Style" w:hAnsi="Bookman Old Style"/>
          <w:sz w:val="24"/>
          <w:szCs w:val="24"/>
        </w:rPr>
      </w:pPr>
    </w:p>
    <w:p w:rsidR="00370D05" w:rsidRPr="00464AA2" w:rsidRDefault="00370D05" w:rsidP="00123ABC">
      <w:pPr>
        <w:jc w:val="both"/>
        <w:rPr>
          <w:rFonts w:ascii="Bookman Old Style" w:hAnsi="Bookman Old Style"/>
          <w:sz w:val="24"/>
          <w:szCs w:val="24"/>
        </w:rPr>
      </w:pPr>
    </w:p>
    <w:sectPr w:rsidR="00370D05" w:rsidRPr="00464AA2" w:rsidSect="00D8532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D05" w:rsidRDefault="00370D05" w:rsidP="00F672AF">
      <w:pPr>
        <w:spacing w:after="0" w:line="240" w:lineRule="auto"/>
      </w:pPr>
      <w:r>
        <w:separator/>
      </w:r>
    </w:p>
  </w:endnote>
  <w:endnote w:type="continuationSeparator" w:id="0">
    <w:p w:rsidR="00370D05" w:rsidRDefault="00370D05" w:rsidP="00F672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Default="00370D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Default="00370D05">
    <w:pPr>
      <w:pStyle w:val="Footer"/>
    </w:pPr>
    <w:r w:rsidRPr="00EA6409">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30" type="#_x0000_t75" style="width:462pt;height:66.75pt;visibility:visible">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Default="00370D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D05" w:rsidRDefault="00370D05" w:rsidP="00F672AF">
      <w:pPr>
        <w:spacing w:after="0" w:line="240" w:lineRule="auto"/>
      </w:pPr>
      <w:r>
        <w:separator/>
      </w:r>
    </w:p>
  </w:footnote>
  <w:footnote w:type="continuationSeparator" w:id="0">
    <w:p w:rsidR="00370D05" w:rsidRDefault="00370D05" w:rsidP="00F672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Default="00370D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Pr="00176245" w:rsidRDefault="00370D05">
    <w:pPr>
      <w:pStyle w:val="Header"/>
      <w:rPr>
        <w:lang w:val="el-GR"/>
      </w:rPr>
    </w:pPr>
    <w:r w:rsidRPr="00EA6409">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style="width:108pt;height:83.25pt;visibility:visible">
          <v:imagedata r:id="rId1" o:title=""/>
        </v:shape>
      </w:pict>
    </w:r>
    <w:r>
      <w:tab/>
    </w:r>
    <w:r>
      <w:tab/>
    </w:r>
    <w:r w:rsidRPr="00EA6409">
      <w:rPr>
        <w:rFonts w:cs="Calibri"/>
        <w:smallCaps/>
        <w:noProof/>
        <w:color w:val="404040"/>
        <w:sz w:val="24"/>
        <w:szCs w:val="24"/>
        <w:u w:val="single"/>
        <w:lang w:val="el-GR" w:eastAsia="el-GR"/>
      </w:rPr>
      <w:pict>
        <v:shape id="Εικόνα 7" o:spid="_x0000_i1028" type="#_x0000_t75" style="width:177pt;height:79.5pt;visibility:visible">
          <v:imagedata r:id="rId2"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05" w:rsidRDefault="00370D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42C1F"/>
    <w:multiLevelType w:val="hybridMultilevel"/>
    <w:tmpl w:val="AB3A8050"/>
    <w:lvl w:ilvl="0" w:tplc="0409000F">
      <w:start w:val="1"/>
      <w:numFmt w:val="decimal"/>
      <w:lvlText w:val="%1."/>
      <w:lvlJc w:val="left"/>
      <w:pPr>
        <w:ind w:left="720" w:hanging="360"/>
      </w:pPr>
      <w:rPr>
        <w:rFonts w:cs="Times New Roman"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187"/>
    <w:rsid w:val="00017F32"/>
    <w:rsid w:val="000802B7"/>
    <w:rsid w:val="000A1810"/>
    <w:rsid w:val="000C070E"/>
    <w:rsid w:val="000D321C"/>
    <w:rsid w:val="000E323F"/>
    <w:rsid w:val="00100361"/>
    <w:rsid w:val="00101272"/>
    <w:rsid w:val="00123780"/>
    <w:rsid w:val="00123ABC"/>
    <w:rsid w:val="00160E7B"/>
    <w:rsid w:val="00176245"/>
    <w:rsid w:val="00196649"/>
    <w:rsid w:val="00196956"/>
    <w:rsid w:val="001C1159"/>
    <w:rsid w:val="00211F52"/>
    <w:rsid w:val="00221199"/>
    <w:rsid w:val="00230242"/>
    <w:rsid w:val="002901D0"/>
    <w:rsid w:val="002E060D"/>
    <w:rsid w:val="00322969"/>
    <w:rsid w:val="00357F73"/>
    <w:rsid w:val="0036540C"/>
    <w:rsid w:val="00366689"/>
    <w:rsid w:val="00370D05"/>
    <w:rsid w:val="00414995"/>
    <w:rsid w:val="00460B9E"/>
    <w:rsid w:val="004638E1"/>
    <w:rsid w:val="0046402A"/>
    <w:rsid w:val="00464AA2"/>
    <w:rsid w:val="004F0D0A"/>
    <w:rsid w:val="005009B2"/>
    <w:rsid w:val="00525D6F"/>
    <w:rsid w:val="005624EC"/>
    <w:rsid w:val="00563AF1"/>
    <w:rsid w:val="005834D7"/>
    <w:rsid w:val="00682AA1"/>
    <w:rsid w:val="006B2C4F"/>
    <w:rsid w:val="00702449"/>
    <w:rsid w:val="007B223B"/>
    <w:rsid w:val="007B2807"/>
    <w:rsid w:val="007D16B7"/>
    <w:rsid w:val="007E18D2"/>
    <w:rsid w:val="00820DE8"/>
    <w:rsid w:val="00850055"/>
    <w:rsid w:val="0085242E"/>
    <w:rsid w:val="0086175C"/>
    <w:rsid w:val="00861D57"/>
    <w:rsid w:val="008A539F"/>
    <w:rsid w:val="009055C6"/>
    <w:rsid w:val="00993AA9"/>
    <w:rsid w:val="00A037CD"/>
    <w:rsid w:val="00A268FC"/>
    <w:rsid w:val="00A631FD"/>
    <w:rsid w:val="00AA62FB"/>
    <w:rsid w:val="00B41EE0"/>
    <w:rsid w:val="00B65620"/>
    <w:rsid w:val="00B66415"/>
    <w:rsid w:val="00BA5C24"/>
    <w:rsid w:val="00BC181A"/>
    <w:rsid w:val="00BD6187"/>
    <w:rsid w:val="00C55686"/>
    <w:rsid w:val="00C6153A"/>
    <w:rsid w:val="00D12DAE"/>
    <w:rsid w:val="00D8532F"/>
    <w:rsid w:val="00DA1922"/>
    <w:rsid w:val="00DB73B3"/>
    <w:rsid w:val="00DC327E"/>
    <w:rsid w:val="00DF7019"/>
    <w:rsid w:val="00E15C71"/>
    <w:rsid w:val="00E21CF6"/>
    <w:rsid w:val="00E90005"/>
    <w:rsid w:val="00EA6409"/>
    <w:rsid w:val="00ED66F1"/>
    <w:rsid w:val="00EE5BBA"/>
    <w:rsid w:val="00F02F71"/>
    <w:rsid w:val="00F135A4"/>
    <w:rsid w:val="00F14261"/>
    <w:rsid w:val="00F672AF"/>
    <w:rsid w:val="00F84FA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F52"/>
    <w:pPr>
      <w:spacing w:after="160" w:line="254"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D6187"/>
    <w:rPr>
      <w:rFonts w:cs="Times New Roman"/>
      <w:color w:val="0000FF"/>
      <w:u w:val="single"/>
    </w:rPr>
  </w:style>
  <w:style w:type="character" w:styleId="Strong">
    <w:name w:val="Strong"/>
    <w:basedOn w:val="DefaultParagraphFont"/>
    <w:uiPriority w:val="99"/>
    <w:qFormat/>
    <w:rsid w:val="00BD6187"/>
    <w:rPr>
      <w:rFonts w:cs="Times New Roman"/>
      <w:b/>
      <w:bCs/>
    </w:rPr>
  </w:style>
  <w:style w:type="table" w:styleId="TableGrid">
    <w:name w:val="Table Grid"/>
    <w:basedOn w:val="TableNormal"/>
    <w:uiPriority w:val="99"/>
    <w:rsid w:val="007B223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96649"/>
    <w:pPr>
      <w:spacing w:after="200" w:line="276" w:lineRule="auto"/>
      <w:ind w:left="720"/>
      <w:contextualSpacing/>
    </w:pPr>
    <w:rPr>
      <w:rFonts w:eastAsia="Times New Roman"/>
      <w:lang w:val="el-GR" w:eastAsia="el-GR"/>
    </w:rPr>
  </w:style>
  <w:style w:type="paragraph" w:styleId="Header">
    <w:name w:val="header"/>
    <w:basedOn w:val="Normal"/>
    <w:link w:val="HeaderChar"/>
    <w:uiPriority w:val="99"/>
    <w:rsid w:val="00F672A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672AF"/>
    <w:rPr>
      <w:rFonts w:cs="Times New Roman"/>
    </w:rPr>
  </w:style>
  <w:style w:type="paragraph" w:styleId="Footer">
    <w:name w:val="footer"/>
    <w:basedOn w:val="Normal"/>
    <w:link w:val="FooterChar"/>
    <w:uiPriority w:val="99"/>
    <w:rsid w:val="00F672A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672AF"/>
    <w:rPr>
      <w:rFonts w:cs="Times New Roman"/>
    </w:rPr>
  </w:style>
  <w:style w:type="character" w:styleId="FollowedHyperlink">
    <w:name w:val="FollowedHyperlink"/>
    <w:basedOn w:val="DefaultParagraphFont"/>
    <w:uiPriority w:val="99"/>
    <w:semiHidden/>
    <w:rsid w:val="00100361"/>
    <w:rPr>
      <w:rFonts w:cs="Times New Roman"/>
      <w:color w:val="954F72"/>
      <w:u w:val="single"/>
    </w:rPr>
  </w:style>
</w:styles>
</file>

<file path=word/webSettings.xml><?xml version="1.0" encoding="utf-8"?>
<w:webSettings xmlns:r="http://schemas.openxmlformats.org/officeDocument/2006/relationships" xmlns:w="http://schemas.openxmlformats.org/wordprocessingml/2006/main">
  <w:divs>
    <w:div w:id="1389961957">
      <w:marLeft w:val="0"/>
      <w:marRight w:val="0"/>
      <w:marTop w:val="0"/>
      <w:marBottom w:val="0"/>
      <w:divBdr>
        <w:top w:val="none" w:sz="0" w:space="0" w:color="auto"/>
        <w:left w:val="none" w:sz="0" w:space="0" w:color="auto"/>
        <w:bottom w:val="none" w:sz="0" w:space="0" w:color="auto"/>
        <w:right w:val="none" w:sz="0" w:space="0" w:color="auto"/>
      </w:divBdr>
    </w:div>
    <w:div w:id="1389961959">
      <w:marLeft w:val="0"/>
      <w:marRight w:val="0"/>
      <w:marTop w:val="0"/>
      <w:marBottom w:val="0"/>
      <w:divBdr>
        <w:top w:val="none" w:sz="0" w:space="0" w:color="auto"/>
        <w:left w:val="none" w:sz="0" w:space="0" w:color="auto"/>
        <w:bottom w:val="none" w:sz="0" w:space="0" w:color="auto"/>
        <w:right w:val="none" w:sz="0" w:space="0" w:color="auto"/>
      </w:divBdr>
      <w:divsChild>
        <w:div w:id="1389961956">
          <w:marLeft w:val="0"/>
          <w:marRight w:val="0"/>
          <w:marTop w:val="120"/>
          <w:marBottom w:val="0"/>
          <w:divBdr>
            <w:top w:val="none" w:sz="0" w:space="0" w:color="auto"/>
            <w:left w:val="none" w:sz="0" w:space="0" w:color="auto"/>
            <w:bottom w:val="none" w:sz="0" w:space="0" w:color="auto"/>
            <w:right w:val="none" w:sz="0" w:space="0" w:color="auto"/>
          </w:divBdr>
        </w:div>
        <w:div w:id="1389961960">
          <w:marLeft w:val="0"/>
          <w:marRight w:val="0"/>
          <w:marTop w:val="120"/>
          <w:marBottom w:val="0"/>
          <w:divBdr>
            <w:top w:val="none" w:sz="0" w:space="0" w:color="auto"/>
            <w:left w:val="none" w:sz="0" w:space="0" w:color="auto"/>
            <w:bottom w:val="none" w:sz="0" w:space="0" w:color="auto"/>
            <w:right w:val="none" w:sz="0" w:space="0" w:color="auto"/>
          </w:divBdr>
        </w:div>
        <w:div w:id="1389961963">
          <w:marLeft w:val="0"/>
          <w:marRight w:val="0"/>
          <w:marTop w:val="120"/>
          <w:marBottom w:val="0"/>
          <w:divBdr>
            <w:top w:val="none" w:sz="0" w:space="0" w:color="auto"/>
            <w:left w:val="none" w:sz="0" w:space="0" w:color="auto"/>
            <w:bottom w:val="none" w:sz="0" w:space="0" w:color="auto"/>
            <w:right w:val="none" w:sz="0" w:space="0" w:color="auto"/>
          </w:divBdr>
        </w:div>
        <w:div w:id="1389961967">
          <w:marLeft w:val="0"/>
          <w:marRight w:val="0"/>
          <w:marTop w:val="0"/>
          <w:marBottom w:val="0"/>
          <w:divBdr>
            <w:top w:val="none" w:sz="0" w:space="0" w:color="auto"/>
            <w:left w:val="none" w:sz="0" w:space="0" w:color="auto"/>
            <w:bottom w:val="none" w:sz="0" w:space="0" w:color="auto"/>
            <w:right w:val="none" w:sz="0" w:space="0" w:color="auto"/>
          </w:divBdr>
        </w:div>
      </w:divsChild>
    </w:div>
    <w:div w:id="1389961961">
      <w:marLeft w:val="0"/>
      <w:marRight w:val="0"/>
      <w:marTop w:val="0"/>
      <w:marBottom w:val="0"/>
      <w:divBdr>
        <w:top w:val="none" w:sz="0" w:space="0" w:color="auto"/>
        <w:left w:val="none" w:sz="0" w:space="0" w:color="auto"/>
        <w:bottom w:val="none" w:sz="0" w:space="0" w:color="auto"/>
        <w:right w:val="none" w:sz="0" w:space="0" w:color="auto"/>
      </w:divBdr>
      <w:divsChild>
        <w:div w:id="1389961955">
          <w:marLeft w:val="0"/>
          <w:marRight w:val="0"/>
          <w:marTop w:val="0"/>
          <w:marBottom w:val="0"/>
          <w:divBdr>
            <w:top w:val="none" w:sz="0" w:space="0" w:color="auto"/>
            <w:left w:val="none" w:sz="0" w:space="0" w:color="auto"/>
            <w:bottom w:val="none" w:sz="0" w:space="0" w:color="auto"/>
            <w:right w:val="none" w:sz="0" w:space="0" w:color="auto"/>
          </w:divBdr>
        </w:div>
        <w:div w:id="1389961958">
          <w:marLeft w:val="0"/>
          <w:marRight w:val="0"/>
          <w:marTop w:val="0"/>
          <w:marBottom w:val="0"/>
          <w:divBdr>
            <w:top w:val="none" w:sz="0" w:space="0" w:color="auto"/>
            <w:left w:val="none" w:sz="0" w:space="0" w:color="auto"/>
            <w:bottom w:val="none" w:sz="0" w:space="0" w:color="auto"/>
            <w:right w:val="none" w:sz="0" w:space="0" w:color="auto"/>
          </w:divBdr>
        </w:div>
        <w:div w:id="1389961965">
          <w:marLeft w:val="0"/>
          <w:marRight w:val="0"/>
          <w:marTop w:val="0"/>
          <w:marBottom w:val="0"/>
          <w:divBdr>
            <w:top w:val="none" w:sz="0" w:space="0" w:color="auto"/>
            <w:left w:val="none" w:sz="0" w:space="0" w:color="auto"/>
            <w:bottom w:val="none" w:sz="0" w:space="0" w:color="auto"/>
            <w:right w:val="none" w:sz="0" w:space="0" w:color="auto"/>
          </w:divBdr>
        </w:div>
        <w:div w:id="1389961966">
          <w:marLeft w:val="0"/>
          <w:marRight w:val="0"/>
          <w:marTop w:val="0"/>
          <w:marBottom w:val="0"/>
          <w:divBdr>
            <w:top w:val="none" w:sz="0" w:space="0" w:color="auto"/>
            <w:left w:val="none" w:sz="0" w:space="0" w:color="auto"/>
            <w:bottom w:val="none" w:sz="0" w:space="0" w:color="auto"/>
            <w:right w:val="none" w:sz="0" w:space="0" w:color="auto"/>
          </w:divBdr>
        </w:div>
        <w:div w:id="1389961968">
          <w:marLeft w:val="0"/>
          <w:marRight w:val="0"/>
          <w:marTop w:val="0"/>
          <w:marBottom w:val="0"/>
          <w:divBdr>
            <w:top w:val="none" w:sz="0" w:space="0" w:color="auto"/>
            <w:left w:val="none" w:sz="0" w:space="0" w:color="auto"/>
            <w:bottom w:val="none" w:sz="0" w:space="0" w:color="auto"/>
            <w:right w:val="none" w:sz="0" w:space="0" w:color="auto"/>
          </w:divBdr>
        </w:div>
      </w:divsChild>
    </w:div>
    <w:div w:id="1389961962">
      <w:marLeft w:val="0"/>
      <w:marRight w:val="0"/>
      <w:marTop w:val="0"/>
      <w:marBottom w:val="0"/>
      <w:divBdr>
        <w:top w:val="none" w:sz="0" w:space="0" w:color="auto"/>
        <w:left w:val="none" w:sz="0" w:space="0" w:color="auto"/>
        <w:bottom w:val="none" w:sz="0" w:space="0" w:color="auto"/>
        <w:right w:val="none" w:sz="0" w:space="0" w:color="auto"/>
      </w:divBdr>
    </w:div>
    <w:div w:id="13899619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tinyurl.com/atticadigital"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linkedin.com/in/atticadigital" TargetMode="External"/><Relationship Id="rId7" Type="http://schemas.openxmlformats.org/officeDocument/2006/relationships/hyperlink" Target="https://tinyurl.com/digitalattiki" TargetMode="External"/><Relationship Id="rId12" Type="http://schemas.openxmlformats.org/officeDocument/2006/relationships/hyperlink" Target="https://www.ptapatt.gr/el/node/427"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instagram.com/atticadigita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digital.attiki" TargetMode="External"/><Relationship Id="rId23" Type="http://schemas.openxmlformats.org/officeDocument/2006/relationships/oleObject" Target="embeddings/oleObject4.bin"/><Relationship Id="rId28" Type="http://schemas.openxmlformats.org/officeDocument/2006/relationships/footer" Target="footer2.xml"/><Relationship Id="rId10" Type="http://schemas.openxmlformats.org/officeDocument/2006/relationships/hyperlink" Target="mailto:psifiakospta@gmail.com"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123</TotalTime>
  <Pages>3</Pages>
  <Words>531</Words>
  <Characters>2868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Δελτίο Τύπου</dc:title>
  <dc:subject/>
  <dc:creator>Microsoft account</dc:creator>
  <cp:keywords/>
  <dc:description/>
  <cp:lastModifiedBy>Δημοτικό Ωδείο Αργυρούπολης</cp:lastModifiedBy>
  <cp:revision>5</cp:revision>
  <dcterms:created xsi:type="dcterms:W3CDTF">2022-03-21T10:14:00Z</dcterms:created>
  <dcterms:modified xsi:type="dcterms:W3CDTF">2022-03-21T10:37:00Z</dcterms:modified>
</cp:coreProperties>
</file>